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D0" w:rsidRPr="00D719D0" w:rsidRDefault="00D719D0" w:rsidP="009E2853">
      <w:pPr>
        <w:pStyle w:val="DefaultText"/>
        <w:numPr>
          <w:ilvl w:val="0"/>
          <w:numId w:val="6"/>
        </w:numPr>
        <w:tabs>
          <w:tab w:val="left" w:pos="540"/>
        </w:tabs>
        <w:ind w:hanging="1278"/>
        <w:rPr>
          <w:rFonts w:ascii="Tahoma" w:hAnsi="Tahoma" w:cs="Tahoma"/>
          <w:b/>
          <w:sz w:val="20"/>
          <w:szCs w:val="20"/>
        </w:rPr>
      </w:pPr>
      <w:r w:rsidRPr="00D719D0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D719D0" w:rsidRPr="00D719D0" w:rsidRDefault="00D719D0" w:rsidP="00D719D0">
      <w:pPr>
        <w:pStyle w:val="DefaultText"/>
        <w:rPr>
          <w:rFonts w:ascii="Tahoma" w:hAnsi="Tahoma" w:cs="Tahoma"/>
          <w:b/>
          <w:sz w:val="20"/>
          <w:szCs w:val="20"/>
        </w:rPr>
      </w:pPr>
      <w:r w:rsidRPr="00D719D0">
        <w:rPr>
          <w:rFonts w:ascii="Tahoma" w:hAnsi="Tahoma" w:cs="Tahoma"/>
          <w:b/>
          <w:sz w:val="20"/>
          <w:szCs w:val="20"/>
        </w:rPr>
        <w:t xml:space="preserve">                       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72"/>
        <w:gridCol w:w="3708"/>
      </w:tblGrid>
      <w:tr w:rsidR="00D719D0" w:rsidRPr="00D719D0" w:rsidTr="00471C8E">
        <w:trPr>
          <w:trHeight w:val="216"/>
        </w:trPr>
        <w:tc>
          <w:tcPr>
            <w:tcW w:w="1188" w:type="dxa"/>
          </w:tcPr>
          <w:p w:rsidR="00D719D0" w:rsidRPr="00D719D0" w:rsidRDefault="00D719D0" w:rsidP="009E2853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D719D0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2" w:type="dxa"/>
          </w:tcPr>
          <w:p w:rsidR="00D719D0" w:rsidRPr="00D719D0" w:rsidRDefault="00D719D0" w:rsidP="00D719D0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719D0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08" w:type="dxa"/>
          </w:tcPr>
          <w:p w:rsidR="00D719D0" w:rsidRPr="00D719D0" w:rsidRDefault="00D719D0" w:rsidP="00D719D0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719D0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D719D0" w:rsidRPr="00D719D0" w:rsidTr="00471C8E">
        <w:trPr>
          <w:trHeight w:val="78"/>
        </w:trPr>
        <w:tc>
          <w:tcPr>
            <w:tcW w:w="1188" w:type="dxa"/>
          </w:tcPr>
          <w:p w:rsidR="00D719D0" w:rsidRPr="00D719D0" w:rsidRDefault="00D719D0" w:rsidP="00DF160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D719D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719D0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72" w:type="dxa"/>
          </w:tcPr>
          <w:p w:rsidR="00D719D0" w:rsidRPr="00D719D0" w:rsidRDefault="00D719D0" w:rsidP="00DF160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D719D0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08" w:type="dxa"/>
          </w:tcPr>
          <w:p w:rsidR="00D719D0" w:rsidRPr="00D719D0" w:rsidRDefault="00D719D0" w:rsidP="00DF160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D719D0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D719D0" w:rsidRPr="00D719D0" w:rsidTr="00471C8E">
        <w:trPr>
          <w:trHeight w:val="788"/>
        </w:trPr>
        <w:tc>
          <w:tcPr>
            <w:tcW w:w="1188" w:type="dxa"/>
          </w:tcPr>
          <w:p w:rsidR="00D719D0" w:rsidRPr="00D719D0" w:rsidRDefault="00D719D0" w:rsidP="00DF160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02</w:t>
            </w:r>
          </w:p>
        </w:tc>
        <w:tc>
          <w:tcPr>
            <w:tcW w:w="3672" w:type="dxa"/>
          </w:tcPr>
          <w:p w:rsidR="00D719D0" w:rsidRPr="00D719D0" w:rsidRDefault="00D719D0" w:rsidP="00DF160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D719D0">
              <w:rPr>
                <w:rFonts w:ascii="Tahoma" w:hAnsi="Tahoma" w:cs="Tahoma"/>
                <w:sz w:val="20"/>
                <w:szCs w:val="20"/>
              </w:rPr>
              <w:t xml:space="preserve">Increase hold time study of freshly prepared 70% IPA </w:t>
            </w:r>
          </w:p>
        </w:tc>
        <w:tc>
          <w:tcPr>
            <w:tcW w:w="3708" w:type="dxa"/>
          </w:tcPr>
          <w:p w:rsidR="00D719D0" w:rsidRPr="00D719D0" w:rsidRDefault="008861CA" w:rsidP="00DF1604">
            <w:pPr>
              <w:rPr>
                <w:rFonts w:ascii="Tahoma" w:hAnsi="Tahoma" w:cs="Tahoma"/>
                <w:sz w:val="20"/>
                <w:szCs w:val="20"/>
              </w:rPr>
            </w:pPr>
            <w:r w:rsidRPr="00F540B3">
              <w:rPr>
                <w:rFonts w:ascii="Tahoma" w:hAnsi="Tahoma" w:cs="Tahoma"/>
                <w:sz w:val="20"/>
                <w:szCs w:val="20"/>
              </w:rPr>
              <w:t>Due to change hold time study from 24 hours to 72 hours of   freshly prepared 70% IPA.</w:t>
            </w:r>
          </w:p>
        </w:tc>
      </w:tr>
    </w:tbl>
    <w:p w:rsidR="00FE4B4F" w:rsidRPr="00FE4B4F" w:rsidRDefault="00FE4B4F" w:rsidP="009F7456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9E2853" w:rsidRPr="009E2853" w:rsidRDefault="00FE4B4F" w:rsidP="009F7456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9E2853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="009E2853" w:rsidRPr="009E2853">
        <w:rPr>
          <w:rFonts w:ascii="Tahoma" w:hAnsi="Tahoma" w:cs="Tahoma"/>
          <w:sz w:val="20"/>
          <w:szCs w:val="20"/>
        </w:rPr>
        <w:t>To lay down a procedure for handling of sterile raw material during power failure.</w:t>
      </w:r>
    </w:p>
    <w:p w:rsidR="00FE4B4F" w:rsidRPr="009E2853" w:rsidRDefault="009E2853" w:rsidP="009F7456">
      <w:pPr>
        <w:pStyle w:val="Heading1"/>
        <w:spacing w:before="120" w:after="120" w:line="360" w:lineRule="auto"/>
        <w:ind w:left="0" w:hanging="90"/>
        <w:rPr>
          <w:rFonts w:ascii="Tahoma" w:hAnsi="Tahoma" w:cs="Tahoma"/>
          <w:bCs w:val="0"/>
          <w:sz w:val="20"/>
          <w:szCs w:val="20"/>
        </w:rPr>
      </w:pPr>
      <w:r>
        <w:rPr>
          <w:rFonts w:ascii="Tahoma" w:hAnsi="Tahoma" w:cs="Tahoma"/>
          <w:bCs w:val="0"/>
          <w:sz w:val="20"/>
          <w:szCs w:val="20"/>
        </w:rPr>
        <w:t xml:space="preserve"> </w:t>
      </w:r>
      <w:r w:rsidR="00FE4B4F" w:rsidRPr="009E2853">
        <w:rPr>
          <w:rFonts w:ascii="Tahoma" w:hAnsi="Tahoma" w:cs="Tahoma"/>
          <w:bCs w:val="0"/>
          <w:sz w:val="20"/>
          <w:szCs w:val="20"/>
        </w:rPr>
        <w:t>3.0    Scopes</w:t>
      </w:r>
    </w:p>
    <w:p w:rsidR="009E2853" w:rsidRPr="009E2853" w:rsidRDefault="009E2853" w:rsidP="009F7456">
      <w:pPr>
        <w:pStyle w:val="DefaultText"/>
        <w:spacing w:before="120" w:after="120" w:line="360" w:lineRule="auto"/>
        <w:ind w:firstLine="567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 xml:space="preserve">This SOP is applicable for the handling of sterile raw material during power failure </w:t>
      </w:r>
      <w:r w:rsidR="00CA1322">
        <w:rPr>
          <w:rFonts w:ascii="Tahoma" w:hAnsi="Tahoma" w:cs="Tahoma"/>
          <w:sz w:val="20"/>
          <w:szCs w:val="20"/>
        </w:rPr>
        <w:t>in</w:t>
      </w:r>
      <w:r w:rsidRPr="009E2853">
        <w:rPr>
          <w:rFonts w:ascii="Tahoma" w:hAnsi="Tahoma" w:cs="Tahoma"/>
          <w:sz w:val="20"/>
          <w:szCs w:val="20"/>
        </w:rPr>
        <w:t xml:space="preserve"> C Block.</w:t>
      </w:r>
    </w:p>
    <w:p w:rsidR="00FE4B4F" w:rsidRPr="009E2853" w:rsidRDefault="00FE4B4F" w:rsidP="009F7456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>4.0</w:t>
      </w:r>
      <w:r w:rsidR="009E2853">
        <w:rPr>
          <w:rFonts w:ascii="Tahoma" w:hAnsi="Tahoma" w:cs="Tahoma"/>
          <w:bCs w:val="0"/>
          <w:sz w:val="20"/>
          <w:szCs w:val="20"/>
        </w:rPr>
        <w:t xml:space="preserve">   </w:t>
      </w:r>
      <w:r w:rsidRPr="009E2853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764396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A1322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CA1322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764396">
      <w:pPr>
        <w:pStyle w:val="DefaultText"/>
        <w:tabs>
          <w:tab w:val="left" w:pos="54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5.0</w:t>
      </w:r>
      <w:r w:rsidR="00CA1322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Pr="00FE4B4F" w:rsidRDefault="00FE4B4F" w:rsidP="00764396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CA1322" w:rsidRPr="009E2853" w:rsidRDefault="00CA1322" w:rsidP="00764396">
      <w:pPr>
        <w:pStyle w:val="DefaultText"/>
        <w:tabs>
          <w:tab w:val="left" w:pos="1080"/>
          <w:tab w:val="left" w:pos="1530"/>
        </w:tabs>
        <w:spacing w:before="120" w:after="120" w:line="360" w:lineRule="auto"/>
        <w:ind w:right="945"/>
        <w:rPr>
          <w:rFonts w:ascii="Tahoma" w:hAnsi="Tahoma" w:cs="Tahoma"/>
          <w:b/>
          <w:bCs/>
          <w:sz w:val="20"/>
          <w:szCs w:val="20"/>
        </w:rPr>
      </w:pPr>
      <w:r w:rsidRPr="009E2853">
        <w:rPr>
          <w:rFonts w:ascii="Tahoma" w:hAnsi="Tahoma" w:cs="Tahoma"/>
          <w:b/>
          <w:sz w:val="20"/>
          <w:szCs w:val="20"/>
        </w:rPr>
        <w:t>6.0</w:t>
      </w:r>
      <w:r w:rsidRPr="009E2853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9E2853">
        <w:rPr>
          <w:rFonts w:ascii="Tahoma" w:hAnsi="Tahoma" w:cs="Tahoma"/>
          <w:sz w:val="20"/>
          <w:szCs w:val="20"/>
        </w:rPr>
        <w:t xml:space="preserve"> </w:t>
      </w:r>
      <w:r w:rsidRPr="009E2853">
        <w:rPr>
          <w:rFonts w:ascii="Tahoma" w:hAnsi="Tahoma" w:cs="Tahoma"/>
          <w:b/>
          <w:bCs/>
          <w:sz w:val="20"/>
          <w:szCs w:val="20"/>
        </w:rPr>
        <w:t>Procedure</w:t>
      </w:r>
    </w:p>
    <w:p w:rsidR="00CA1322" w:rsidRPr="009E2853" w:rsidRDefault="00CA1322" w:rsidP="00764396">
      <w:pPr>
        <w:pStyle w:val="DefaultText"/>
        <w:tabs>
          <w:tab w:val="left" w:pos="63"/>
          <w:tab w:val="left" w:pos="468"/>
        </w:tabs>
        <w:spacing w:before="120" w:after="120" w:line="360" w:lineRule="auto"/>
        <w:ind w:left="60" w:right="945" w:hanging="34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Pr="009E2853">
        <w:rPr>
          <w:rFonts w:ascii="Tahoma" w:hAnsi="Tahoma" w:cs="Tahoma"/>
          <w:b/>
          <w:sz w:val="20"/>
          <w:szCs w:val="20"/>
        </w:rPr>
        <w:t>6.1</w:t>
      </w:r>
      <w:r w:rsidRPr="009E2853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9E2853">
        <w:rPr>
          <w:rFonts w:ascii="Tahoma" w:hAnsi="Tahoma" w:cs="Tahoma"/>
          <w:b/>
          <w:bCs/>
          <w:sz w:val="20"/>
          <w:szCs w:val="20"/>
        </w:rPr>
        <w:t>Prestart Up</w:t>
      </w:r>
    </w:p>
    <w:p w:rsidR="00CA1322" w:rsidRDefault="00CA1322" w:rsidP="00764396">
      <w:pPr>
        <w:pStyle w:val="DefaultText"/>
        <w:spacing w:before="120" w:after="120" w:line="360" w:lineRule="auto"/>
        <w:ind w:left="567" w:hanging="6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9E2853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E2853">
        <w:rPr>
          <w:rFonts w:ascii="Tahoma" w:hAnsi="Tahoma" w:cs="Tahoma"/>
          <w:sz w:val="20"/>
          <w:szCs w:val="20"/>
        </w:rPr>
        <w:t>Ensure the LAF is in working condition and differential pressure within the specified limit</w:t>
      </w:r>
      <w:r>
        <w:rPr>
          <w:rFonts w:ascii="Tahoma" w:hAnsi="Tahoma" w:cs="Tahoma"/>
          <w:sz w:val="20"/>
          <w:szCs w:val="20"/>
        </w:rPr>
        <w:t xml:space="preserve"> (8 </w:t>
      </w:r>
      <w:r w:rsidRPr="009E2853">
        <w:rPr>
          <w:rFonts w:ascii="Tahoma" w:hAnsi="Tahoma" w:cs="Tahoma"/>
          <w:sz w:val="20"/>
          <w:szCs w:val="20"/>
        </w:rPr>
        <w:t xml:space="preserve">to 15 mm of </w:t>
      </w:r>
      <w:r w:rsidR="00A44E0A" w:rsidRPr="009E2853">
        <w:rPr>
          <w:rFonts w:ascii="Tahoma" w:hAnsi="Tahoma" w:cs="Tahoma"/>
          <w:sz w:val="20"/>
          <w:szCs w:val="20"/>
        </w:rPr>
        <w:t>WC</w:t>
      </w:r>
      <w:r w:rsidRPr="009E2853">
        <w:rPr>
          <w:rFonts w:ascii="Tahoma" w:hAnsi="Tahoma" w:cs="Tahoma"/>
          <w:sz w:val="20"/>
          <w:szCs w:val="20"/>
        </w:rPr>
        <w:t xml:space="preserve">).      </w:t>
      </w:r>
    </w:p>
    <w:p w:rsidR="00CA1322" w:rsidRDefault="00A44E0A" w:rsidP="00764396">
      <w:pPr>
        <w:pStyle w:val="DefaultText"/>
        <w:tabs>
          <w:tab w:val="left" w:pos="1080"/>
          <w:tab w:val="left" w:pos="15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CA1322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Ensure</w:t>
      </w:r>
      <w:r w:rsidR="00CA1322" w:rsidRPr="009E2853">
        <w:rPr>
          <w:rFonts w:ascii="Tahoma" w:hAnsi="Tahoma" w:cs="Tahoma"/>
          <w:sz w:val="20"/>
          <w:szCs w:val="20"/>
        </w:rPr>
        <w:t xml:space="preserve"> the raw material </w:t>
      </w:r>
      <w:r w:rsidRPr="009E2853">
        <w:rPr>
          <w:rFonts w:ascii="Tahoma" w:hAnsi="Tahoma" w:cs="Tahoma"/>
          <w:sz w:val="20"/>
          <w:szCs w:val="20"/>
        </w:rPr>
        <w:t>containers are</w:t>
      </w:r>
      <w:r w:rsidR="00CA1322" w:rsidRPr="009E2853">
        <w:rPr>
          <w:rFonts w:ascii="Tahoma" w:hAnsi="Tahoma" w:cs="Tahoma"/>
          <w:sz w:val="20"/>
          <w:szCs w:val="20"/>
        </w:rPr>
        <w:t xml:space="preserve"> placed under LAF with lid closed.</w:t>
      </w:r>
    </w:p>
    <w:p w:rsidR="00764396" w:rsidRPr="009E2853" w:rsidRDefault="00A44E0A" w:rsidP="00764396">
      <w:pPr>
        <w:pStyle w:val="DefaultText"/>
        <w:tabs>
          <w:tab w:val="left" w:pos="1125"/>
          <w:tab w:val="left" w:pos="1530"/>
        </w:tabs>
        <w:spacing w:before="120" w:after="120" w:line="360" w:lineRule="auto"/>
        <w:ind w:left="648" w:right="945" w:hanging="630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Ensure</w:t>
      </w:r>
      <w:r w:rsidR="00764396" w:rsidRPr="009E2853">
        <w:rPr>
          <w:rFonts w:ascii="Tahoma" w:hAnsi="Tahoma" w:cs="Tahoma"/>
          <w:sz w:val="20"/>
          <w:szCs w:val="20"/>
        </w:rPr>
        <w:t xml:space="preserve"> the temperature and humidity of the room is within the specified limit as per </w:t>
      </w:r>
      <w:r w:rsidR="00764396">
        <w:rPr>
          <w:rFonts w:ascii="Tahoma" w:hAnsi="Tahoma" w:cs="Tahoma"/>
          <w:sz w:val="20"/>
          <w:szCs w:val="20"/>
        </w:rPr>
        <w:t xml:space="preserve">   </w:t>
      </w:r>
      <w:r w:rsidR="00764396" w:rsidRPr="009E2853">
        <w:rPr>
          <w:rFonts w:ascii="Tahoma" w:hAnsi="Tahoma" w:cs="Tahoma"/>
          <w:sz w:val="20"/>
          <w:szCs w:val="20"/>
        </w:rPr>
        <w:t>product requirement.</w:t>
      </w:r>
    </w:p>
    <w:p w:rsidR="00CA1322" w:rsidRPr="009E2853" w:rsidRDefault="00CA1322" w:rsidP="00E620D1">
      <w:pPr>
        <w:pStyle w:val="DefaultText"/>
        <w:spacing w:before="120" w:after="120" w:line="360" w:lineRule="auto"/>
        <w:ind w:hanging="702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 xml:space="preserve">           </w:t>
      </w:r>
    </w:p>
    <w:p w:rsidR="00CA1322" w:rsidRDefault="00CA1322" w:rsidP="009F7456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CA1322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9E2853" w:rsidRPr="009E2853" w:rsidRDefault="009F7456" w:rsidP="00764396">
      <w:pPr>
        <w:pStyle w:val="DefaultText"/>
        <w:tabs>
          <w:tab w:val="left" w:pos="1125"/>
          <w:tab w:val="left" w:pos="1530"/>
        </w:tabs>
        <w:spacing w:before="120" w:after="120"/>
        <w:ind w:right="9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lastRenderedPageBreak/>
        <w:t xml:space="preserve">                </w:t>
      </w:r>
      <w:r w:rsidR="008861CA">
        <w:rPr>
          <w:rFonts w:ascii="Tahoma" w:hAnsi="Tahoma" w:cs="Tahoma"/>
          <w:sz w:val="20"/>
        </w:rPr>
        <w:t xml:space="preserve"> </w:t>
      </w:r>
    </w:p>
    <w:p w:rsidR="009E2853" w:rsidRPr="009E2853" w:rsidRDefault="00E620D1" w:rsidP="002D0BD3">
      <w:pPr>
        <w:pStyle w:val="DefaultText"/>
        <w:numPr>
          <w:ilvl w:val="2"/>
          <w:numId w:val="9"/>
        </w:numPr>
        <w:spacing w:before="120" w:after="120" w:line="360" w:lineRule="auto"/>
        <w:ind w:left="1728" w:right="945" w:hanging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 xml:space="preserve">Ensure during power failure the movement in the room should be limited to unavoidable type.  </w:t>
      </w:r>
    </w:p>
    <w:p w:rsidR="009E2853" w:rsidRPr="009E2853" w:rsidRDefault="002D0BD3" w:rsidP="002D0BD3">
      <w:pPr>
        <w:pStyle w:val="DefaultText"/>
        <w:spacing w:before="120" w:after="120" w:line="360" w:lineRule="auto"/>
        <w:ind w:left="1098" w:right="9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6.2   </w:t>
      </w:r>
      <w:r w:rsidR="00E620D1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9E2853" w:rsidRPr="009E2853">
        <w:rPr>
          <w:rFonts w:ascii="Tahoma" w:hAnsi="Tahoma" w:cs="Tahoma"/>
          <w:b/>
          <w:bCs/>
          <w:sz w:val="20"/>
          <w:szCs w:val="20"/>
        </w:rPr>
        <w:t>Operation</w:t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</w:p>
    <w:p w:rsidR="009E2853" w:rsidRPr="009E2853" w:rsidRDefault="009E2853" w:rsidP="002D0BD3">
      <w:pPr>
        <w:pStyle w:val="DefaultText"/>
        <w:numPr>
          <w:ilvl w:val="0"/>
          <w:numId w:val="11"/>
        </w:numPr>
        <w:tabs>
          <w:tab w:val="left" w:pos="1782"/>
        </w:tabs>
        <w:spacing w:before="120" w:after="120" w:line="360" w:lineRule="auto"/>
        <w:ind w:left="1782" w:right="945" w:hanging="675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 xml:space="preserve">During power failure monitor the LAF over vial filling and </w:t>
      </w:r>
      <w:r>
        <w:rPr>
          <w:rFonts w:ascii="Tahoma" w:hAnsi="Tahoma" w:cs="Tahoma"/>
          <w:sz w:val="20"/>
          <w:szCs w:val="20"/>
        </w:rPr>
        <w:t xml:space="preserve">sealing machines in </w:t>
      </w:r>
      <w:r w:rsidR="00A44E0A">
        <w:rPr>
          <w:rFonts w:ascii="Tahoma" w:hAnsi="Tahoma" w:cs="Tahoma"/>
          <w:sz w:val="20"/>
          <w:szCs w:val="20"/>
        </w:rPr>
        <w:t>operational condition</w:t>
      </w:r>
      <w:r w:rsidR="007871BD">
        <w:rPr>
          <w:rFonts w:ascii="Tahoma" w:hAnsi="Tahoma" w:cs="Tahoma"/>
          <w:sz w:val="20"/>
          <w:szCs w:val="20"/>
        </w:rPr>
        <w:t xml:space="preserve"> as the</w:t>
      </w:r>
      <w:r w:rsidR="009F7456">
        <w:rPr>
          <w:rFonts w:ascii="Tahoma" w:hAnsi="Tahoma" w:cs="Tahoma"/>
          <w:sz w:val="20"/>
          <w:szCs w:val="20"/>
        </w:rPr>
        <w:t xml:space="preserve"> </w:t>
      </w:r>
      <w:r w:rsidRPr="009E2853">
        <w:rPr>
          <w:rFonts w:ascii="Tahoma" w:hAnsi="Tahoma" w:cs="Tahoma"/>
          <w:sz w:val="20"/>
          <w:szCs w:val="20"/>
        </w:rPr>
        <w:t>LAF unit is connected with UPS.</w:t>
      </w:r>
    </w:p>
    <w:p w:rsidR="009E2853" w:rsidRPr="009E2853" w:rsidRDefault="009E2853" w:rsidP="002D0BD3">
      <w:pPr>
        <w:pStyle w:val="DefaultText"/>
        <w:numPr>
          <w:ilvl w:val="0"/>
          <w:numId w:val="11"/>
        </w:numPr>
        <w:tabs>
          <w:tab w:val="left" w:pos="1800"/>
        </w:tabs>
        <w:spacing w:before="120" w:after="120" w:line="360" w:lineRule="auto"/>
        <w:ind w:right="945" w:hanging="1053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>Keep always the lid of the hoppers of vial filling machine in closed condition.</w:t>
      </w:r>
    </w:p>
    <w:p w:rsidR="009E2853" w:rsidRPr="009F7456" w:rsidRDefault="00E620D1" w:rsidP="002D0BD3">
      <w:pPr>
        <w:pStyle w:val="DefaultText"/>
        <w:numPr>
          <w:ilvl w:val="0"/>
          <w:numId w:val="11"/>
        </w:numPr>
        <w:tabs>
          <w:tab w:val="left" w:pos="1800"/>
        </w:tabs>
        <w:spacing w:before="120" w:after="120" w:line="360" w:lineRule="auto"/>
        <w:ind w:left="1827" w:right="94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 xml:space="preserve">After resumption of power </w:t>
      </w:r>
      <w:r w:rsidR="00A44E0A" w:rsidRPr="009E2853">
        <w:rPr>
          <w:rFonts w:ascii="Tahoma" w:hAnsi="Tahoma" w:cs="Tahoma"/>
          <w:sz w:val="20"/>
          <w:szCs w:val="20"/>
        </w:rPr>
        <w:t>connections wait</w:t>
      </w:r>
      <w:r w:rsidR="009E2853" w:rsidRPr="009E2853">
        <w:rPr>
          <w:rFonts w:ascii="Tahoma" w:hAnsi="Tahoma" w:cs="Tahoma"/>
          <w:sz w:val="20"/>
          <w:szCs w:val="20"/>
        </w:rPr>
        <w:t xml:space="preserve"> for five minutes and a</w:t>
      </w:r>
      <w:r w:rsidR="008861CA">
        <w:rPr>
          <w:rFonts w:ascii="Tahoma" w:hAnsi="Tahoma" w:cs="Tahoma"/>
          <w:sz w:val="20"/>
          <w:szCs w:val="20"/>
        </w:rPr>
        <w:t>llow the area to get stabilized and spray 70% IPA solution before start of the operation.</w:t>
      </w:r>
    </w:p>
    <w:p w:rsidR="009E2853" w:rsidRPr="009E2853" w:rsidRDefault="009E2853" w:rsidP="002D0BD3">
      <w:pPr>
        <w:pStyle w:val="DefaultText"/>
        <w:numPr>
          <w:ilvl w:val="0"/>
          <w:numId w:val="11"/>
        </w:numPr>
        <w:tabs>
          <w:tab w:val="left" w:pos="1800"/>
        </w:tabs>
        <w:spacing w:before="120" w:after="120" w:line="360" w:lineRule="auto"/>
        <w:ind w:left="1818" w:right="945" w:hanging="693"/>
        <w:rPr>
          <w:rFonts w:ascii="Tahoma" w:hAnsi="Tahoma" w:cs="Tahoma"/>
          <w:sz w:val="20"/>
          <w:szCs w:val="20"/>
        </w:rPr>
      </w:pPr>
      <w:r w:rsidRPr="009E2853">
        <w:rPr>
          <w:rFonts w:ascii="Tahoma" w:hAnsi="Tahoma" w:cs="Tahoma"/>
          <w:sz w:val="20"/>
          <w:szCs w:val="20"/>
        </w:rPr>
        <w:t xml:space="preserve">Start the filling operation after checking the temperature, humidity and differential pressure </w:t>
      </w:r>
      <w:r w:rsidR="00CA1322">
        <w:rPr>
          <w:rFonts w:ascii="Tahoma" w:hAnsi="Tahoma" w:cs="Tahoma"/>
          <w:sz w:val="20"/>
          <w:szCs w:val="20"/>
        </w:rPr>
        <w:t xml:space="preserve">            </w:t>
      </w:r>
      <w:r w:rsidRPr="009E2853">
        <w:rPr>
          <w:rFonts w:ascii="Tahoma" w:hAnsi="Tahoma" w:cs="Tahoma"/>
          <w:sz w:val="20"/>
          <w:szCs w:val="20"/>
        </w:rPr>
        <w:t>of aseptic area.</w:t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  <w:r w:rsidRPr="009E2853">
        <w:rPr>
          <w:rFonts w:ascii="Tahoma" w:hAnsi="Tahoma" w:cs="Tahoma"/>
          <w:sz w:val="20"/>
          <w:szCs w:val="20"/>
        </w:rPr>
        <w:tab/>
      </w:r>
    </w:p>
    <w:p w:rsidR="009E2853" w:rsidRPr="009E2853" w:rsidRDefault="00CA1322" w:rsidP="002D0BD3">
      <w:pPr>
        <w:pStyle w:val="DefaultText"/>
        <w:numPr>
          <w:ilvl w:val="0"/>
          <w:numId w:val="11"/>
        </w:numPr>
        <w:tabs>
          <w:tab w:val="left" w:pos="1800"/>
        </w:tabs>
        <w:spacing w:before="120" w:after="120" w:line="360" w:lineRule="auto"/>
        <w:ind w:left="1845" w:right="94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>Mop the remaining container of RM from outside with the help of lint free mop using freshly prepared 70% IPA solution (use within 72</w:t>
      </w:r>
      <w:r w:rsidR="00471C8E">
        <w:rPr>
          <w:rFonts w:ascii="Tahoma" w:hAnsi="Tahoma" w:cs="Tahoma"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>hrs) thoroughly.</w:t>
      </w:r>
    </w:p>
    <w:p w:rsidR="009E2853" w:rsidRPr="009E2853" w:rsidRDefault="00471C8E" w:rsidP="002D0BD3">
      <w:pPr>
        <w:pStyle w:val="DefaultText"/>
        <w:numPr>
          <w:ilvl w:val="0"/>
          <w:numId w:val="11"/>
        </w:numPr>
        <w:tabs>
          <w:tab w:val="left" w:pos="1782"/>
        </w:tabs>
        <w:spacing w:before="120" w:after="120" w:line="360" w:lineRule="auto"/>
        <w:ind w:right="945" w:hanging="103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 xml:space="preserve">Continue the filling operation till all the batch raw material used. </w:t>
      </w:r>
    </w:p>
    <w:p w:rsidR="009F7456" w:rsidRDefault="002D0BD3" w:rsidP="00764396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755" w:right="945" w:hanging="1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4E0A" w:rsidRPr="009E2853">
        <w:rPr>
          <w:rFonts w:ascii="Tahoma" w:hAnsi="Tahoma" w:cs="Tahoma"/>
          <w:b/>
          <w:bCs/>
          <w:sz w:val="20"/>
          <w:szCs w:val="20"/>
        </w:rPr>
        <w:t>NOTE:</w:t>
      </w:r>
      <w:r w:rsidR="009E2853" w:rsidRPr="009E285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9E2853" w:rsidRPr="009E2853">
        <w:rPr>
          <w:rFonts w:ascii="Tahoma" w:hAnsi="Tahoma" w:cs="Tahoma"/>
          <w:sz w:val="20"/>
          <w:szCs w:val="20"/>
        </w:rPr>
        <w:t>In case the power failure continues for half an hour then discontinue aseptic filling operation. Cleaning and sanitization of aseptic area shall be don</w:t>
      </w:r>
      <w:r w:rsidR="00471C8E">
        <w:rPr>
          <w:rFonts w:ascii="Tahoma" w:hAnsi="Tahoma" w:cs="Tahoma"/>
          <w:sz w:val="20"/>
          <w:szCs w:val="20"/>
        </w:rPr>
        <w:t>e as per SOP No. PC/057</w:t>
      </w:r>
      <w:r w:rsidR="009E2853" w:rsidRPr="009E2853">
        <w:rPr>
          <w:rFonts w:ascii="Tahoma" w:hAnsi="Tahoma" w:cs="Tahoma"/>
          <w:sz w:val="20"/>
          <w:szCs w:val="20"/>
        </w:rPr>
        <w:t>.</w:t>
      </w:r>
      <w:r w:rsidR="009E2853" w:rsidRPr="009E2853">
        <w:rPr>
          <w:rFonts w:ascii="Tahoma" w:hAnsi="Tahoma" w:cs="Tahoma"/>
          <w:b/>
          <w:bCs/>
          <w:sz w:val="20"/>
          <w:szCs w:val="20"/>
        </w:rPr>
        <w:tab/>
      </w:r>
    </w:p>
    <w:p w:rsidR="00B605C0" w:rsidRPr="009E2853" w:rsidRDefault="009F7456" w:rsidP="00764396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755" w:right="-180" w:hanging="63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    </w:t>
      </w:r>
      <w:r w:rsidR="00B605C0" w:rsidRPr="009E2853">
        <w:rPr>
          <w:rFonts w:ascii="Tahoma" w:hAnsi="Tahoma" w:cs="Tahoma"/>
          <w:b/>
          <w:sz w:val="20"/>
          <w:szCs w:val="20"/>
        </w:rPr>
        <w:t>Annexure (S)</w:t>
      </w:r>
    </w:p>
    <w:p w:rsidR="00B605C0" w:rsidRPr="00B605C0" w:rsidRDefault="009F7456" w:rsidP="00764396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 w:firstLine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B605C0" w:rsidRPr="00B605C0">
        <w:rPr>
          <w:rFonts w:ascii="Tahoma" w:hAnsi="Tahoma" w:cs="Tahoma"/>
          <w:b/>
          <w:sz w:val="20"/>
          <w:szCs w:val="20"/>
        </w:rPr>
        <w:t xml:space="preserve"> NA</w:t>
      </w:r>
    </w:p>
    <w:p w:rsidR="00B605C0" w:rsidRPr="00B605C0" w:rsidRDefault="00E53223" w:rsidP="00764396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 w:firstLine="11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B605C0" w:rsidRPr="00B605C0">
        <w:rPr>
          <w:rFonts w:ascii="Tahoma" w:hAnsi="Tahoma" w:cs="Tahoma"/>
          <w:b/>
          <w:sz w:val="20"/>
          <w:szCs w:val="20"/>
        </w:rPr>
        <w:t>8.0</w:t>
      </w:r>
      <w:r w:rsidR="00B605C0" w:rsidRPr="00B605C0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="00B605C0"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8861CA" w:rsidRDefault="00B605C0" w:rsidP="00764396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198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 </w:t>
      </w:r>
      <w:r w:rsidR="00CA1322">
        <w:rPr>
          <w:rFonts w:ascii="Tahoma" w:hAnsi="Tahoma" w:cs="Tahoma"/>
          <w:b/>
          <w:sz w:val="20"/>
          <w:szCs w:val="20"/>
        </w:rPr>
        <w:t xml:space="preserve">   </w:t>
      </w:r>
      <w:r w:rsidR="00315F06">
        <w:rPr>
          <w:rFonts w:ascii="Tahoma" w:hAnsi="Tahoma" w:cs="Tahoma"/>
          <w:b/>
          <w:sz w:val="20"/>
          <w:szCs w:val="20"/>
        </w:rPr>
        <w:t>SOP NO. -</w:t>
      </w:r>
      <w:r w:rsidR="00315F06" w:rsidRPr="00315F06">
        <w:rPr>
          <w:rFonts w:ascii="Tahoma" w:hAnsi="Tahoma" w:cs="Tahoma"/>
          <w:sz w:val="20"/>
          <w:szCs w:val="20"/>
        </w:rPr>
        <w:t xml:space="preserve"> </w:t>
      </w:r>
      <w:r w:rsidR="00471C8E">
        <w:rPr>
          <w:rFonts w:ascii="Tahoma" w:hAnsi="Tahoma" w:cs="Tahoma"/>
          <w:sz w:val="20"/>
          <w:szCs w:val="20"/>
        </w:rPr>
        <w:t>PC/057.</w:t>
      </w:r>
    </w:p>
    <w:p w:rsidR="00B605C0" w:rsidRPr="008861CA" w:rsidRDefault="008861CA" w:rsidP="00764396">
      <w:pPr>
        <w:pStyle w:val="DefaultText"/>
        <w:tabs>
          <w:tab w:val="left" w:pos="1125"/>
          <w:tab w:val="left" w:pos="1152"/>
          <w:tab w:val="left" w:pos="1800"/>
          <w:tab w:val="left" w:pos="4540"/>
        </w:tabs>
        <w:spacing w:before="120" w:after="120" w:line="360" w:lineRule="auto"/>
        <w:ind w:left="720" w:right="-180" w:firstLine="19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B605C0" w:rsidRPr="00B605C0">
        <w:rPr>
          <w:rFonts w:ascii="Tahoma" w:hAnsi="Tahoma" w:cs="Tahoma"/>
          <w:b/>
          <w:sz w:val="20"/>
          <w:szCs w:val="20"/>
        </w:rPr>
        <w:t>9.0</w:t>
      </w:r>
      <w:r w:rsidR="009F7456">
        <w:rPr>
          <w:rFonts w:ascii="Tahoma" w:hAnsi="Tahoma" w:cs="Tahoma"/>
          <w:sz w:val="20"/>
          <w:szCs w:val="20"/>
        </w:rPr>
        <w:t xml:space="preserve">   </w:t>
      </w:r>
      <w:r w:rsidR="00E53223">
        <w:rPr>
          <w:rFonts w:ascii="Tahoma" w:hAnsi="Tahoma" w:cs="Tahoma"/>
          <w:sz w:val="20"/>
          <w:szCs w:val="20"/>
        </w:rPr>
        <w:t xml:space="preserve">  </w:t>
      </w:r>
      <w:r w:rsidR="008624C1">
        <w:rPr>
          <w:rFonts w:ascii="Tahoma" w:hAnsi="Tahoma" w:cs="Tahoma"/>
          <w:b/>
          <w:bCs/>
          <w:sz w:val="20"/>
          <w:szCs w:val="20"/>
        </w:rPr>
        <w:t>Glossary</w:t>
      </w:r>
      <w:r w:rsidR="00B605C0" w:rsidRPr="00B605C0">
        <w:rPr>
          <w:rFonts w:ascii="Tahoma" w:hAnsi="Tahoma" w:cs="Tahoma"/>
          <w:b/>
          <w:bCs/>
          <w:sz w:val="20"/>
          <w:szCs w:val="20"/>
        </w:rPr>
        <w:tab/>
      </w:r>
      <w:r w:rsidR="00B605C0"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9F7456" w:rsidRPr="009F7456" w:rsidRDefault="00E53223" w:rsidP="00764396">
      <w:pPr>
        <w:pStyle w:val="DefaultText"/>
        <w:spacing w:before="120" w:after="120" w:line="360" w:lineRule="auto"/>
        <w:ind w:left="198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CA1322">
        <w:rPr>
          <w:rFonts w:ascii="Tahoma" w:hAnsi="Tahoma" w:cs="Tahoma"/>
          <w:sz w:val="20"/>
          <w:szCs w:val="20"/>
        </w:rPr>
        <w:t xml:space="preserve"> </w:t>
      </w:r>
      <w:r w:rsidR="009F7456" w:rsidRPr="009F7456">
        <w:rPr>
          <w:rFonts w:ascii="Tahoma" w:hAnsi="Tahoma" w:cs="Tahoma"/>
          <w:sz w:val="20"/>
          <w:szCs w:val="20"/>
        </w:rPr>
        <w:t xml:space="preserve">SOP   </w:t>
      </w:r>
      <w:r w:rsidR="009F7456" w:rsidRPr="009F7456">
        <w:rPr>
          <w:rFonts w:ascii="Tahoma" w:hAnsi="Tahoma" w:cs="Tahoma"/>
          <w:sz w:val="20"/>
          <w:szCs w:val="20"/>
        </w:rPr>
        <w:tab/>
        <w:t>: Standard Operating Procedure.</w:t>
      </w:r>
    </w:p>
    <w:p w:rsidR="009F7456" w:rsidRPr="009F7456" w:rsidRDefault="00E53223" w:rsidP="00764396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A132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9F7456" w:rsidRPr="009F7456">
        <w:rPr>
          <w:rFonts w:ascii="Tahoma" w:hAnsi="Tahoma" w:cs="Tahoma"/>
          <w:sz w:val="20"/>
          <w:szCs w:val="20"/>
        </w:rPr>
        <w:t>LAF</w:t>
      </w:r>
      <w:r w:rsidR="009F7456" w:rsidRPr="009F745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F7456" w:rsidRPr="009F7456">
        <w:rPr>
          <w:rFonts w:ascii="Tahoma" w:hAnsi="Tahoma" w:cs="Tahoma"/>
          <w:sz w:val="20"/>
          <w:szCs w:val="20"/>
        </w:rPr>
        <w:t xml:space="preserve">: Laminar air flow. </w:t>
      </w:r>
    </w:p>
    <w:p w:rsidR="009F7456" w:rsidRPr="009F7456" w:rsidRDefault="00E53223" w:rsidP="00764396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CA1322">
        <w:rPr>
          <w:rFonts w:ascii="Tahoma" w:hAnsi="Tahoma" w:cs="Tahoma"/>
          <w:sz w:val="20"/>
          <w:szCs w:val="20"/>
        </w:rPr>
        <w:t xml:space="preserve"> </w:t>
      </w:r>
      <w:r w:rsidR="009F7456" w:rsidRPr="009F7456">
        <w:rPr>
          <w:rFonts w:ascii="Tahoma" w:hAnsi="Tahoma" w:cs="Tahoma"/>
          <w:sz w:val="20"/>
          <w:szCs w:val="20"/>
        </w:rPr>
        <w:t>IPA</w:t>
      </w:r>
      <w:r w:rsidR="009F7456" w:rsidRPr="009F745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F7456" w:rsidRPr="009F7456">
        <w:rPr>
          <w:rFonts w:ascii="Tahoma" w:hAnsi="Tahoma" w:cs="Tahoma"/>
          <w:sz w:val="20"/>
          <w:szCs w:val="20"/>
        </w:rPr>
        <w:t>: Isopropyl Alcohol</w:t>
      </w:r>
    </w:p>
    <w:p w:rsidR="009F7456" w:rsidRPr="009F7456" w:rsidRDefault="00E53223" w:rsidP="00764396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CA1322">
        <w:rPr>
          <w:rFonts w:ascii="Tahoma" w:hAnsi="Tahoma" w:cs="Tahoma"/>
          <w:sz w:val="20"/>
          <w:szCs w:val="20"/>
        </w:rPr>
        <w:t xml:space="preserve"> </w:t>
      </w:r>
      <w:r w:rsidR="009F7456" w:rsidRPr="009F7456">
        <w:rPr>
          <w:rFonts w:ascii="Tahoma" w:hAnsi="Tahoma" w:cs="Tahoma"/>
          <w:sz w:val="20"/>
          <w:szCs w:val="20"/>
        </w:rPr>
        <w:t>UPS</w:t>
      </w:r>
      <w:r w:rsidR="009F7456" w:rsidRPr="009F745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15F06">
        <w:rPr>
          <w:rFonts w:ascii="Tahoma" w:hAnsi="Tahoma" w:cs="Tahoma"/>
          <w:sz w:val="20"/>
          <w:szCs w:val="20"/>
        </w:rPr>
        <w:t xml:space="preserve">: </w:t>
      </w:r>
      <w:r w:rsidR="009F7456" w:rsidRPr="009F7456">
        <w:rPr>
          <w:rFonts w:ascii="Tahoma" w:hAnsi="Tahoma" w:cs="Tahoma"/>
          <w:sz w:val="20"/>
          <w:szCs w:val="20"/>
        </w:rPr>
        <w:t>Uninterrupted power supply.</w:t>
      </w:r>
    </w:p>
    <w:p w:rsidR="009F7456" w:rsidRDefault="00E53223" w:rsidP="00764396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A132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9F7456" w:rsidRPr="009F7456">
        <w:rPr>
          <w:rFonts w:ascii="Tahoma" w:hAnsi="Tahoma" w:cs="Tahoma"/>
          <w:sz w:val="20"/>
          <w:szCs w:val="20"/>
        </w:rPr>
        <w:t>PC</w:t>
      </w:r>
      <w:r w:rsidR="009F7456" w:rsidRPr="009F745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F7456" w:rsidRPr="009F7456">
        <w:rPr>
          <w:rFonts w:ascii="Tahoma" w:hAnsi="Tahoma" w:cs="Tahoma"/>
          <w:sz w:val="20"/>
          <w:szCs w:val="20"/>
        </w:rPr>
        <w:t xml:space="preserve">: Production C-Block.  </w:t>
      </w:r>
    </w:p>
    <w:p w:rsidR="00E53223" w:rsidRPr="009F7456" w:rsidRDefault="008861CA" w:rsidP="00764396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No.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Number.</w:t>
      </w:r>
    </w:p>
    <w:sectPr w:rsidR="00E53223" w:rsidRPr="009F7456" w:rsidSect="00B656E6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EAF" w:rsidRDefault="00104EAF">
      <w:r>
        <w:separator/>
      </w:r>
    </w:p>
  </w:endnote>
  <w:endnote w:type="continuationSeparator" w:id="1">
    <w:p w:rsidR="00104EAF" w:rsidRDefault="0010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04" w:rsidRDefault="0034734D">
    <w:pPr>
      <w:pStyle w:val="Footer"/>
      <w:jc w:val="center"/>
      <w:rPr>
        <w:rFonts w:ascii="Arial" w:hAnsi="Arial" w:cs="Arial"/>
      </w:rPr>
    </w:pPr>
    <w:r w:rsidRPr="0034734D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DF1604" w:rsidRDefault="00DF1604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473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4734D">
      <w:rPr>
        <w:rFonts w:ascii="Tahoma" w:hAnsi="Tahoma" w:cs="Tahoma"/>
        <w:sz w:val="20"/>
      </w:rPr>
      <w:fldChar w:fldCharType="separate"/>
    </w:r>
    <w:r w:rsidR="00A44E0A">
      <w:rPr>
        <w:rFonts w:ascii="Tahoma" w:hAnsi="Tahoma" w:cs="Tahoma"/>
        <w:noProof/>
        <w:sz w:val="20"/>
      </w:rPr>
      <w:t>1</w:t>
    </w:r>
    <w:r w:rsidR="0034734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473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4734D">
      <w:rPr>
        <w:rFonts w:ascii="Tahoma" w:hAnsi="Tahoma" w:cs="Tahoma"/>
        <w:sz w:val="20"/>
      </w:rPr>
      <w:fldChar w:fldCharType="separate"/>
    </w:r>
    <w:r w:rsidR="00A44E0A">
      <w:rPr>
        <w:rFonts w:ascii="Tahoma" w:hAnsi="Tahoma" w:cs="Tahoma"/>
        <w:noProof/>
        <w:sz w:val="20"/>
      </w:rPr>
      <w:t>2</w:t>
    </w:r>
    <w:r w:rsidR="0034734D">
      <w:rPr>
        <w:rFonts w:ascii="Tahoma" w:hAnsi="Tahoma" w:cs="Tahoma"/>
        <w:sz w:val="20"/>
      </w:rPr>
      <w:fldChar w:fldCharType="end"/>
    </w:r>
  </w:p>
  <w:p w:rsidR="00DF1604" w:rsidRDefault="00DF1604">
    <w:pPr>
      <w:pStyle w:val="Footer"/>
      <w:rPr>
        <w:sz w:val="20"/>
      </w:rPr>
    </w:pPr>
  </w:p>
  <w:p w:rsidR="00DF1604" w:rsidRDefault="00DF1604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DF1604" w:rsidRDefault="00DF16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04" w:rsidRDefault="0034734D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DF1604" w:rsidRDefault="00DF1604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473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4734D">
      <w:rPr>
        <w:rFonts w:ascii="Tahoma" w:hAnsi="Tahoma" w:cs="Tahoma"/>
        <w:sz w:val="20"/>
      </w:rPr>
      <w:fldChar w:fldCharType="separate"/>
    </w:r>
    <w:r w:rsidR="00A44E0A">
      <w:rPr>
        <w:rFonts w:ascii="Tahoma" w:hAnsi="Tahoma" w:cs="Tahoma"/>
        <w:noProof/>
        <w:sz w:val="20"/>
      </w:rPr>
      <w:t>2</w:t>
    </w:r>
    <w:r w:rsidR="0034734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473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4734D">
      <w:rPr>
        <w:rFonts w:ascii="Tahoma" w:hAnsi="Tahoma" w:cs="Tahoma"/>
        <w:sz w:val="20"/>
      </w:rPr>
      <w:fldChar w:fldCharType="separate"/>
    </w:r>
    <w:r w:rsidR="00A44E0A">
      <w:rPr>
        <w:rFonts w:ascii="Tahoma" w:hAnsi="Tahoma" w:cs="Tahoma"/>
        <w:noProof/>
        <w:sz w:val="20"/>
      </w:rPr>
      <w:t>2</w:t>
    </w:r>
    <w:r w:rsidR="0034734D">
      <w:rPr>
        <w:rFonts w:ascii="Tahoma" w:hAnsi="Tahoma" w:cs="Tahoma"/>
        <w:sz w:val="20"/>
      </w:rPr>
      <w:fldChar w:fldCharType="end"/>
    </w:r>
  </w:p>
  <w:p w:rsidR="00DF1604" w:rsidRDefault="00DF1604">
    <w:pPr>
      <w:pStyle w:val="Footer"/>
      <w:rPr>
        <w:rFonts w:ascii="Tahoma" w:hAnsi="Tahoma" w:cs="Tahoma"/>
        <w:sz w:val="20"/>
      </w:rPr>
    </w:pPr>
  </w:p>
  <w:p w:rsidR="00DF1604" w:rsidRDefault="00DF1604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DF1604" w:rsidRDefault="00DF1604">
    <w:pPr>
      <w:pStyle w:val="Footer"/>
    </w:pPr>
    <w:r>
      <w:t xml:space="preserve"> </w:t>
    </w:r>
  </w:p>
  <w:p w:rsidR="00DF1604" w:rsidRDefault="00DF16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EAF" w:rsidRDefault="00104EAF">
      <w:r>
        <w:separator/>
      </w:r>
    </w:p>
  </w:footnote>
  <w:footnote w:type="continuationSeparator" w:id="1">
    <w:p w:rsidR="00104EAF" w:rsidRDefault="00104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DF1604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14087173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DF1604">
      <w:tc>
        <w:tcPr>
          <w:tcW w:w="9243" w:type="dxa"/>
          <w:gridSpan w:val="6"/>
          <w:tcBorders>
            <w:top w:val="single" w:sz="4" w:space="0" w:color="auto"/>
          </w:tcBorders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DF1604">
      <w:tc>
        <w:tcPr>
          <w:tcW w:w="9243" w:type="dxa"/>
          <w:gridSpan w:val="6"/>
        </w:tcPr>
        <w:p w:rsidR="00DF1604" w:rsidRDefault="00DF1604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D719D0">
            <w:rPr>
              <w:rFonts w:ascii="Tahoma" w:hAnsi="Tahoma" w:cs="Tahoma"/>
              <w:sz w:val="20"/>
              <w:szCs w:val="20"/>
            </w:rPr>
            <w:t>Handling Of Sterile Raw Materials During Power Failure</w:t>
          </w:r>
        </w:p>
      </w:tc>
    </w:tr>
    <w:tr w:rsidR="00DF1604">
      <w:trPr>
        <w:cantSplit/>
        <w:trHeight w:val="432"/>
      </w:trPr>
      <w:tc>
        <w:tcPr>
          <w:tcW w:w="1848" w:type="dxa"/>
          <w:gridSpan w:val="2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DF1604" w:rsidRPr="00D719D0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PC/051</w:t>
          </w:r>
        </w:p>
      </w:tc>
      <w:tc>
        <w:tcPr>
          <w:tcW w:w="1848" w:type="dxa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DF1604" w:rsidRPr="00093B6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DF1604" w:rsidRPr="00D719D0" w:rsidRDefault="00DF1604" w:rsidP="00DF160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D719D0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DF1604" w:rsidRPr="00D719D0" w:rsidRDefault="00DF1604" w:rsidP="00DF160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D719D0">
            <w:rPr>
              <w:rFonts w:ascii="Tahoma" w:hAnsi="Tahoma" w:cs="Tahoma"/>
              <w:b w:val="0"/>
              <w:bCs w:val="0"/>
              <w:sz w:val="20"/>
              <w:szCs w:val="20"/>
            </w:rPr>
            <w:t>PC/051-01</w:t>
          </w:r>
        </w:p>
      </w:tc>
      <w:tc>
        <w:tcPr>
          <w:tcW w:w="1848" w:type="dxa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F1604" w:rsidRDefault="00DF1604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DF1604">
      <w:tc>
        <w:tcPr>
          <w:tcW w:w="1848" w:type="dxa"/>
        </w:tcPr>
        <w:p w:rsidR="00DF1604" w:rsidRDefault="00DF160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DF1604" w:rsidRDefault="00DF160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DF1604">
      <w:trPr>
        <w:trHeight w:val="467"/>
      </w:trPr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DF1604" w:rsidRDefault="00DF1604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F1604" w:rsidRDefault="00DF1604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04" w:rsidRDefault="00DF1604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DF1604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DF1604" w:rsidRDefault="00DF1604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D719D0">
            <w:rPr>
              <w:rFonts w:ascii="Tahoma" w:hAnsi="Tahoma" w:cs="Tahoma"/>
              <w:sz w:val="20"/>
              <w:szCs w:val="20"/>
            </w:rPr>
            <w:t>Handling Of Sterile Raw Materials During Power Failure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DF1604" w:rsidRDefault="00DF1604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F1604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DF1604" w:rsidRPr="00D719D0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DF1604" w:rsidRPr="00093B6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DF1604" w:rsidRDefault="00DF160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DF1604" w:rsidRDefault="00DF1604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FEF"/>
    <w:multiLevelType w:val="hybridMultilevel"/>
    <w:tmpl w:val="A8426AB8"/>
    <w:lvl w:ilvl="0" w:tplc="4B72C3B0">
      <w:start w:val="8"/>
      <w:numFmt w:val="decimal"/>
      <w:lvlText w:val="(%1"/>
      <w:lvlJc w:val="left"/>
      <w:pPr>
        <w:ind w:left="1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46D3F5D"/>
    <w:multiLevelType w:val="hybridMultilevel"/>
    <w:tmpl w:val="3E62B374"/>
    <w:lvl w:ilvl="0" w:tplc="FCC6C4BA">
      <w:start w:val="1"/>
      <w:numFmt w:val="decimal"/>
      <w:lvlText w:val="6.2.%1"/>
      <w:lvlJc w:val="left"/>
      <w:pPr>
        <w:ind w:left="1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6">
    <w:nsid w:val="59C0759F"/>
    <w:multiLevelType w:val="multilevel"/>
    <w:tmpl w:val="76A03C9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8">
    <w:nsid w:val="6D313C8E"/>
    <w:multiLevelType w:val="multilevel"/>
    <w:tmpl w:val="AD44B82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9" w:hanging="48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181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2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73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64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92" w:hanging="1800"/>
      </w:pPr>
      <w:rPr>
        <w:rFonts w:hint="default"/>
        <w:b/>
      </w:rPr>
    </w:lvl>
  </w:abstractNum>
  <w:abstractNum w:abstractNumId="9">
    <w:nsid w:val="6E3A6B28"/>
    <w:multiLevelType w:val="hybridMultilevel"/>
    <w:tmpl w:val="450ADB82"/>
    <w:lvl w:ilvl="0" w:tplc="8CA07388">
      <w:start w:val="1"/>
      <w:numFmt w:val="decimal"/>
      <w:lvlText w:val="6.2.%1"/>
      <w:lvlJc w:val="left"/>
      <w:pPr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74785DF4"/>
    <w:multiLevelType w:val="multilevel"/>
    <w:tmpl w:val="749630DC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E2853"/>
    <w:rsid w:val="00093B64"/>
    <w:rsid w:val="000A6D15"/>
    <w:rsid w:val="00104EAF"/>
    <w:rsid w:val="00202AB1"/>
    <w:rsid w:val="002D0BD3"/>
    <w:rsid w:val="00315F06"/>
    <w:rsid w:val="0034734D"/>
    <w:rsid w:val="00353772"/>
    <w:rsid w:val="00387CED"/>
    <w:rsid w:val="00405440"/>
    <w:rsid w:val="00471C8E"/>
    <w:rsid w:val="00485508"/>
    <w:rsid w:val="004A10D1"/>
    <w:rsid w:val="00710AF8"/>
    <w:rsid w:val="00750772"/>
    <w:rsid w:val="00764396"/>
    <w:rsid w:val="007871BD"/>
    <w:rsid w:val="00790DA1"/>
    <w:rsid w:val="008624C1"/>
    <w:rsid w:val="008861CA"/>
    <w:rsid w:val="00970C84"/>
    <w:rsid w:val="00977A1B"/>
    <w:rsid w:val="009E2853"/>
    <w:rsid w:val="009F7456"/>
    <w:rsid w:val="00A12E9E"/>
    <w:rsid w:val="00A44E0A"/>
    <w:rsid w:val="00B26E87"/>
    <w:rsid w:val="00B605C0"/>
    <w:rsid w:val="00B656E6"/>
    <w:rsid w:val="00BB2155"/>
    <w:rsid w:val="00C40E9A"/>
    <w:rsid w:val="00C60DD3"/>
    <w:rsid w:val="00C67943"/>
    <w:rsid w:val="00C96EE5"/>
    <w:rsid w:val="00CA1322"/>
    <w:rsid w:val="00D041A8"/>
    <w:rsid w:val="00D32E26"/>
    <w:rsid w:val="00D719D0"/>
    <w:rsid w:val="00DF09FC"/>
    <w:rsid w:val="00DF1604"/>
    <w:rsid w:val="00DF79C6"/>
    <w:rsid w:val="00E53223"/>
    <w:rsid w:val="00E620D1"/>
    <w:rsid w:val="00EF5529"/>
    <w:rsid w:val="00F87359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6E6"/>
    <w:rPr>
      <w:sz w:val="24"/>
      <w:szCs w:val="24"/>
    </w:rPr>
  </w:style>
  <w:style w:type="paragraph" w:styleId="Heading1">
    <w:name w:val="heading 1"/>
    <w:basedOn w:val="Normal"/>
    <w:next w:val="Normal"/>
    <w:qFormat/>
    <w:rsid w:val="00B656E6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656E6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656E6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B656E6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B656E6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656E6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656E6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B656E6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B656E6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B656E6"/>
    <w:pPr>
      <w:ind w:left="720"/>
    </w:pPr>
  </w:style>
  <w:style w:type="paragraph" w:styleId="BodyTextIndent2">
    <w:name w:val="Body Text Indent 2"/>
    <w:basedOn w:val="Normal"/>
    <w:semiHidden/>
    <w:rsid w:val="00B656E6"/>
    <w:pPr>
      <w:ind w:left="1440" w:hanging="720"/>
    </w:pPr>
  </w:style>
  <w:style w:type="paragraph" w:styleId="Header">
    <w:name w:val="header"/>
    <w:basedOn w:val="Normal"/>
    <w:semiHidden/>
    <w:rsid w:val="00B656E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B656E6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B656E6"/>
    <w:pPr>
      <w:ind w:left="840"/>
    </w:pPr>
  </w:style>
  <w:style w:type="paragraph" w:styleId="BlockText">
    <w:name w:val="Block Text"/>
    <w:basedOn w:val="Normal"/>
    <w:semiHidden/>
    <w:rsid w:val="00B656E6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B656E6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B656E6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AE2B5-EF87-48A8-AAC7-F1BEF74D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91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23</cp:revision>
  <cp:lastPrinted>2009-06-25T12:28:00Z</cp:lastPrinted>
  <dcterms:created xsi:type="dcterms:W3CDTF">2009-05-12T05:49:00Z</dcterms:created>
  <dcterms:modified xsi:type="dcterms:W3CDTF">2009-09-10T05:56:00Z</dcterms:modified>
</cp:coreProperties>
</file>